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91F4" w14:textId="12346AD1" w:rsidR="007C3323" w:rsidRPr="007C3323" w:rsidRDefault="007C3323" w:rsidP="00167173">
      <w:pPr>
        <w:spacing w:before="0" w:after="0" w:line="360" w:lineRule="auto"/>
        <w:jc w:val="center"/>
        <w:rPr>
          <w:rFonts w:ascii="Cambria" w:eastAsia="Times New Roman" w:hAnsi="Cambria" w:cs="Times New Roman"/>
          <w:szCs w:val="24"/>
          <w:lang w:val="en-ID" w:eastAsia="en-ID"/>
        </w:rPr>
      </w:pPr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>LAPORAN SURVEY KEPUASAN MAHASISWA TERHADAP LAYANAN ADMINISTRASI AKADEMIK</w:t>
      </w:r>
    </w:p>
    <w:p w14:paraId="2DD73A53" w14:textId="77777777" w:rsidR="007C3323" w:rsidRPr="007C3323" w:rsidRDefault="007C3323" w:rsidP="00167173">
      <w:pPr>
        <w:spacing w:before="0" w:after="0" w:line="360" w:lineRule="auto"/>
        <w:jc w:val="center"/>
        <w:rPr>
          <w:rFonts w:ascii="Cambria" w:eastAsia="Times New Roman" w:hAnsi="Cambria" w:cs="Times New Roman"/>
          <w:szCs w:val="24"/>
          <w:lang w:val="en-ID" w:eastAsia="en-ID"/>
        </w:rPr>
      </w:pPr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>PROGRAM STUDI PENDIDIKAN SENI MUSIK</w:t>
      </w:r>
    </w:p>
    <w:p w14:paraId="34E53F38" w14:textId="77777777" w:rsidR="007C3323" w:rsidRPr="007C3323" w:rsidRDefault="007C3323" w:rsidP="00167173">
      <w:pPr>
        <w:spacing w:before="0" w:after="0" w:line="360" w:lineRule="auto"/>
        <w:jc w:val="center"/>
        <w:rPr>
          <w:rFonts w:ascii="Cambria" w:eastAsia="Times New Roman" w:hAnsi="Cambria" w:cs="Times New Roman"/>
          <w:szCs w:val="24"/>
          <w:lang w:val="en-ID" w:eastAsia="en-ID"/>
        </w:rPr>
      </w:pPr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>FAKULTAS  BAHASA SENI DAN BUDAYA</w:t>
      </w:r>
    </w:p>
    <w:p w14:paraId="59B7229B" w14:textId="51BBC1B1" w:rsidR="007C3323" w:rsidRPr="007C3323" w:rsidRDefault="007C3323" w:rsidP="00167173">
      <w:pPr>
        <w:spacing w:before="0" w:after="24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</w:p>
    <w:p w14:paraId="61B7774A" w14:textId="77777777" w:rsidR="007C3323" w:rsidRPr="007C3323" w:rsidRDefault="007C332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>Pendahuluan</w:t>
      </w:r>
      <w:proofErr w:type="spellEnd"/>
    </w:p>
    <w:p w14:paraId="566829B3" w14:textId="77777777" w:rsidR="007C3323" w:rsidRPr="007C3323" w:rsidRDefault="007C3323" w:rsidP="00167173">
      <w:pPr>
        <w:spacing w:before="0" w:after="0" w:line="360" w:lineRule="auto"/>
        <w:ind w:firstLine="720"/>
        <w:rPr>
          <w:rFonts w:ascii="Cambria" w:eastAsia="Times New Roman" w:hAnsi="Cambria" w:cs="Times New Roman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Laporan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ini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bertujuan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untuk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mengevaluasi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tingkat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kepuasan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Program Studi Pendidikan Seni Musik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terhadap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layanan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akademik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di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Fakultas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Bahasa, Seni, dan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Budaya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.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Survei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ini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dilakukan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untuk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mengidentifikasi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kekuatan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dan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kelemahan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dalam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layanan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yang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diberikan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kepada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.</w:t>
      </w:r>
    </w:p>
    <w:p w14:paraId="75148D5E" w14:textId="77777777" w:rsidR="007C3323" w:rsidRPr="007C3323" w:rsidRDefault="007C3323" w:rsidP="00167173">
      <w:pPr>
        <w:spacing w:before="0" w:after="24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</w:p>
    <w:p w14:paraId="30804B15" w14:textId="77777777" w:rsidR="007C3323" w:rsidRPr="007C3323" w:rsidRDefault="007C332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>Metodologi</w:t>
      </w:r>
      <w:proofErr w:type="spellEnd"/>
    </w:p>
    <w:p w14:paraId="44CD28E3" w14:textId="77777777" w:rsidR="007C3323" w:rsidRPr="007C3323" w:rsidRDefault="007C3323" w:rsidP="00167173">
      <w:pPr>
        <w:spacing w:before="0" w:after="0" w:line="360" w:lineRule="auto"/>
        <w:ind w:firstLine="360"/>
        <w:rPr>
          <w:rFonts w:ascii="Cambria" w:eastAsia="Times New Roman" w:hAnsi="Cambria" w:cs="Times New Roman"/>
          <w:szCs w:val="24"/>
          <w:lang w:val="en-ID" w:eastAsia="en-ID"/>
        </w:rPr>
      </w:pPr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Survey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dilakukan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dengan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menggunakan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kuesioner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yang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dibagikan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secara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daring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kepada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aktif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Program Studi Pendidikan Seni Musik.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Kuesioner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mencakup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pertanyaan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terkait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berbagai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aspek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layanan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,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meliputi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:</w:t>
      </w:r>
    </w:p>
    <w:p w14:paraId="0DA67884" w14:textId="77777777" w:rsidR="007C3323" w:rsidRPr="007C3323" w:rsidRDefault="007C3323" w:rsidP="00167173">
      <w:pPr>
        <w:numPr>
          <w:ilvl w:val="0"/>
          <w:numId w:val="1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Keandalan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layanan</w:t>
      </w:r>
      <w:proofErr w:type="spellEnd"/>
    </w:p>
    <w:p w14:paraId="466A1095" w14:textId="77777777" w:rsidR="007C3323" w:rsidRPr="007C3323" w:rsidRDefault="007C3323" w:rsidP="00167173">
      <w:pPr>
        <w:numPr>
          <w:ilvl w:val="0"/>
          <w:numId w:val="2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Daya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tanggap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terhadap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kebutuhan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</w:p>
    <w:p w14:paraId="6E0AF98B" w14:textId="77777777" w:rsidR="007C3323" w:rsidRPr="007C3323" w:rsidRDefault="007C3323" w:rsidP="00167173">
      <w:pPr>
        <w:numPr>
          <w:ilvl w:val="0"/>
          <w:numId w:val="3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Kepastian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dalam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prosedur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</w:p>
    <w:p w14:paraId="36144C66" w14:textId="77777777" w:rsidR="007C3323" w:rsidRPr="007C3323" w:rsidRDefault="007C3323" w:rsidP="00167173">
      <w:pPr>
        <w:numPr>
          <w:ilvl w:val="0"/>
          <w:numId w:val="4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Empati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dalam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pelayanan</w:t>
      </w:r>
      <w:proofErr w:type="spellEnd"/>
    </w:p>
    <w:p w14:paraId="43C3A51E" w14:textId="77777777" w:rsidR="007C3323" w:rsidRPr="007C3323" w:rsidRDefault="007C3323" w:rsidP="00167173">
      <w:pPr>
        <w:numPr>
          <w:ilvl w:val="0"/>
          <w:numId w:val="5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Aspek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fisik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layanan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(tangible)</w:t>
      </w:r>
    </w:p>
    <w:p w14:paraId="43A2555A" w14:textId="77777777" w:rsidR="007C3323" w:rsidRPr="007C3323" w:rsidRDefault="007C3323" w:rsidP="00167173">
      <w:pPr>
        <w:spacing w:before="0" w:after="24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</w:p>
    <w:p w14:paraId="13EFE3B9" w14:textId="1A0FC040" w:rsidR="007C3323" w:rsidRPr="007C3323" w:rsidRDefault="007C332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 xml:space="preserve">Hasil </w:t>
      </w:r>
      <w:proofErr w:type="spellStart"/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>Evaluasi</w:t>
      </w:r>
      <w:proofErr w:type="spellEnd"/>
      <w:r w:rsidR="00167173">
        <w:rPr>
          <w:rFonts w:ascii="Cambria" w:eastAsia="Times New Roman" w:hAnsi="Cambria" w:cs="Times New Roman"/>
          <w:szCs w:val="24"/>
          <w:lang w:val="en-ID" w:eastAsia="en-ID"/>
        </w:rPr>
        <w:t xml:space="preserve"> </w:t>
      </w:r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 xml:space="preserve">Tingkat </w:t>
      </w:r>
      <w:proofErr w:type="spellStart"/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>Kepuasan</w:t>
      </w:r>
      <w:proofErr w:type="spellEnd"/>
    </w:p>
    <w:p w14:paraId="74FFF331" w14:textId="77777777" w:rsidR="007C3323" w:rsidRPr="007C3323" w:rsidRDefault="007C332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Hasil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survei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menunjukkan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tingkat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kepuasan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terhadap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layanan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akademik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sebagai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berikut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:</w:t>
      </w:r>
    </w:p>
    <w:p w14:paraId="1A21877A" w14:textId="77777777" w:rsidR="007C3323" w:rsidRPr="007C3323" w:rsidRDefault="007C3323" w:rsidP="00167173">
      <w:pPr>
        <w:numPr>
          <w:ilvl w:val="0"/>
          <w:numId w:val="6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Keandalan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Layanan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: Sebagian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besar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merasa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bahwa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layanan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konsisten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dan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dapat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diandalkan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.</w:t>
      </w:r>
    </w:p>
    <w:p w14:paraId="135723B9" w14:textId="77777777" w:rsidR="007C3323" w:rsidRPr="007C3323" w:rsidRDefault="007C3323" w:rsidP="00167173">
      <w:pPr>
        <w:numPr>
          <w:ilvl w:val="0"/>
          <w:numId w:val="6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Daya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Tanggap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: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memberikan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penilaian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positif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terhadap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kemampuan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dalam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merespons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pertanyaan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dan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masalah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yang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dihadapi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.</w:t>
      </w:r>
    </w:p>
    <w:p w14:paraId="11021FDD" w14:textId="77777777" w:rsidR="007C3323" w:rsidRPr="007C3323" w:rsidRDefault="007C3323" w:rsidP="00167173">
      <w:pPr>
        <w:numPr>
          <w:ilvl w:val="0"/>
          <w:numId w:val="6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lastRenderedPageBreak/>
        <w:t>Kepastian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: Tingkat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kepastian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bahwa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prosedur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diikuti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dengan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baik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juga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mendapatkan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respon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yang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baik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dari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.</w:t>
      </w:r>
    </w:p>
    <w:p w14:paraId="198D28D8" w14:textId="77777777" w:rsidR="007C3323" w:rsidRPr="007C3323" w:rsidRDefault="007C3323" w:rsidP="00167173">
      <w:pPr>
        <w:numPr>
          <w:ilvl w:val="0"/>
          <w:numId w:val="6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Empati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: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merasa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bahwa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staf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menunjukkan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kepedulian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terhadap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kebutuhan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mereka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.</w:t>
      </w:r>
    </w:p>
    <w:p w14:paraId="5764ABDA" w14:textId="77777777" w:rsidR="007C3323" w:rsidRPr="007C3323" w:rsidRDefault="007C3323" w:rsidP="00167173">
      <w:pPr>
        <w:numPr>
          <w:ilvl w:val="0"/>
          <w:numId w:val="6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Aspek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Fisik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: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Penilaian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terhadap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fasilitas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dan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materi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yang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disediakan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dalam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layanan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juga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cukup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memuaskan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.</w:t>
      </w:r>
    </w:p>
    <w:p w14:paraId="4C21ABAD" w14:textId="1BA86D39" w:rsidR="007C3323" w:rsidRPr="007C3323" w:rsidRDefault="007C3323" w:rsidP="00167173">
      <w:pPr>
        <w:spacing w:before="0" w:after="24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</w:p>
    <w:p w14:paraId="42C3F1C0" w14:textId="77777777" w:rsidR="007C3323" w:rsidRPr="007C3323" w:rsidRDefault="007C332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>Analisis</w:t>
      </w:r>
      <w:proofErr w:type="spellEnd"/>
    </w:p>
    <w:p w14:paraId="721E2DC9" w14:textId="77777777" w:rsidR="007C3323" w:rsidRPr="007C3323" w:rsidRDefault="007C3323" w:rsidP="00167173">
      <w:pPr>
        <w:spacing w:before="0" w:after="0" w:line="360" w:lineRule="auto"/>
        <w:ind w:firstLine="720"/>
        <w:rPr>
          <w:rFonts w:ascii="Cambria" w:eastAsia="Times New Roman" w:hAnsi="Cambria" w:cs="Times New Roman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Analisis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data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menunjukkan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bahwa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meskipun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tingkat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kepuasan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secara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umum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positif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,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terdapat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beberapa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area yang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perlu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diperbaiki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,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terutama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dalam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hal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kecepatan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respon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terhadap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pertanyaan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dan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penyediaan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informasi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yang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lebih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jelas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.</w:t>
      </w:r>
    </w:p>
    <w:p w14:paraId="0ACF6C76" w14:textId="77777777" w:rsidR="007C3323" w:rsidRDefault="007C332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</w:p>
    <w:p w14:paraId="7E0BDCD8" w14:textId="77777777" w:rsidR="00167173" w:rsidRPr="007C3323" w:rsidRDefault="0016717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</w:p>
    <w:p w14:paraId="5280A8D5" w14:textId="77777777" w:rsidR="007C3323" w:rsidRPr="007C3323" w:rsidRDefault="007C332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>Kesimpulan</w:t>
      </w:r>
    </w:p>
    <w:p w14:paraId="2CD9D589" w14:textId="77777777" w:rsidR="007C3323" w:rsidRPr="007C3323" w:rsidRDefault="007C3323" w:rsidP="00167173">
      <w:pPr>
        <w:spacing w:before="0" w:after="0" w:line="360" w:lineRule="auto"/>
        <w:ind w:firstLine="720"/>
        <w:rPr>
          <w:rFonts w:ascii="Cambria" w:eastAsia="Times New Roman" w:hAnsi="Cambria" w:cs="Times New Roman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Survei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ini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mengindikasikan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bahwa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Program Studi Pendidikan Seni Musik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umumnya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puas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dengan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layanan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akademik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yang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diberikan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.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Namun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,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ruang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untuk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perbaikan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,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terutama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dalam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meningkatkan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kecepatan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dan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kejelasan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informasi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yang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disampaikan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kepada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.</w:t>
      </w:r>
    </w:p>
    <w:p w14:paraId="3BE1C0A9" w14:textId="77777777" w:rsidR="007C3323" w:rsidRDefault="007C332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</w:p>
    <w:p w14:paraId="114651C6" w14:textId="77777777" w:rsidR="00167173" w:rsidRPr="007C3323" w:rsidRDefault="0016717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</w:p>
    <w:p w14:paraId="5EA8EFB4" w14:textId="77777777" w:rsidR="007C3323" w:rsidRPr="007C3323" w:rsidRDefault="007C332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b/>
          <w:bCs/>
          <w:color w:val="000000"/>
          <w:szCs w:val="24"/>
          <w:lang w:val="en-ID" w:eastAsia="en-ID"/>
        </w:rPr>
        <w:t>Rekomendasi</w:t>
      </w:r>
      <w:proofErr w:type="spellEnd"/>
    </w:p>
    <w:p w14:paraId="1200C434" w14:textId="77777777" w:rsidR="007C3323" w:rsidRPr="007C3323" w:rsidRDefault="007C332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Berdasarkan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hasil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survei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,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disarankan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agar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pihak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:</w:t>
      </w:r>
    </w:p>
    <w:p w14:paraId="4273C360" w14:textId="77777777" w:rsidR="007C3323" w:rsidRPr="007C3323" w:rsidRDefault="007C3323" w:rsidP="00167173">
      <w:pPr>
        <w:numPr>
          <w:ilvl w:val="0"/>
          <w:numId w:val="7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Meningkatkan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pelatihan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bagi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staf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untuk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meningkatkan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kecepatan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respon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.</w:t>
      </w:r>
    </w:p>
    <w:p w14:paraId="6E1B1476" w14:textId="77777777" w:rsidR="007C3323" w:rsidRPr="007C3323" w:rsidRDefault="007C3323" w:rsidP="00167173">
      <w:pPr>
        <w:numPr>
          <w:ilvl w:val="0"/>
          <w:numId w:val="7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Mengembangkan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sistem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informasi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yang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lebih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transparan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dan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mudah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diakses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oleh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.</w:t>
      </w:r>
    </w:p>
    <w:p w14:paraId="1FECE3DD" w14:textId="77777777" w:rsidR="007C3323" w:rsidRPr="007C3323" w:rsidRDefault="007C3323" w:rsidP="00167173">
      <w:pPr>
        <w:numPr>
          <w:ilvl w:val="0"/>
          <w:numId w:val="7"/>
        </w:numPr>
        <w:spacing w:before="0" w:after="0" w:line="360" w:lineRule="auto"/>
        <w:textAlignment w:val="baseline"/>
        <w:rPr>
          <w:rFonts w:ascii="Cambria" w:eastAsia="Times New Roman" w:hAnsi="Cambria" w:cs="Times New Roman"/>
          <w:color w:val="000000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Melakukan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survei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berkala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untuk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terus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memantau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kepuasan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mahasiswa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dan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melakukan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perbaikan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yang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diperlukan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.</w:t>
      </w:r>
    </w:p>
    <w:p w14:paraId="5DEE4576" w14:textId="77777777" w:rsidR="007C3323" w:rsidRPr="007C3323" w:rsidRDefault="007C3323" w:rsidP="00167173">
      <w:pPr>
        <w:spacing w:before="0" w:after="0" w:line="360" w:lineRule="auto"/>
        <w:rPr>
          <w:rFonts w:ascii="Cambria" w:eastAsia="Times New Roman" w:hAnsi="Cambria" w:cs="Times New Roman"/>
          <w:szCs w:val="24"/>
          <w:lang w:val="en-ID" w:eastAsia="en-ID"/>
        </w:rPr>
      </w:pP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Laporan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ini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diharapkan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dapat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menjadi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acuan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bagi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pengembangan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layanan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administrasi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</w:t>
      </w:r>
      <w:proofErr w:type="spellStart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>akademik</w:t>
      </w:r>
      <w:proofErr w:type="spellEnd"/>
      <w:r w:rsidRPr="007C3323">
        <w:rPr>
          <w:rFonts w:ascii="Cambria" w:eastAsia="Times New Roman" w:hAnsi="Cambria" w:cs="Times New Roman"/>
          <w:color w:val="000000"/>
          <w:szCs w:val="24"/>
          <w:lang w:val="en-ID" w:eastAsia="en-ID"/>
        </w:rPr>
        <w:t xml:space="preserve"> di Program Studi Pendidikan Seni Musik.</w:t>
      </w:r>
    </w:p>
    <w:p w14:paraId="0AA3DF4B" w14:textId="77777777" w:rsidR="005D6557" w:rsidRPr="00167173" w:rsidRDefault="005D6557" w:rsidP="00167173">
      <w:pPr>
        <w:spacing w:line="360" w:lineRule="auto"/>
        <w:rPr>
          <w:rFonts w:ascii="Cambria" w:hAnsi="Cambria"/>
        </w:rPr>
      </w:pPr>
    </w:p>
    <w:sectPr w:rsidR="005D6557" w:rsidRPr="00167173" w:rsidSect="00167173">
      <w:pgSz w:w="11906" w:h="16838"/>
      <w:pgMar w:top="1701" w:right="1701" w:bottom="1701" w:left="1701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3BF2"/>
    <w:multiLevelType w:val="multilevel"/>
    <w:tmpl w:val="DF3A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061E1"/>
    <w:multiLevelType w:val="multilevel"/>
    <w:tmpl w:val="75B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E323B"/>
    <w:multiLevelType w:val="multilevel"/>
    <w:tmpl w:val="59B6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104741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1776634668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595476105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44263074">
    <w:abstractNumId w:val="0"/>
    <w:lvlOverride w:ilvl="0">
      <w:lvl w:ilvl="0">
        <w:numFmt w:val="lowerLetter"/>
        <w:lvlText w:val="%1."/>
        <w:lvlJc w:val="left"/>
      </w:lvl>
    </w:lvlOverride>
  </w:num>
  <w:num w:numId="5" w16cid:durableId="415708088">
    <w:abstractNumId w:val="0"/>
    <w:lvlOverride w:ilvl="0">
      <w:lvl w:ilvl="0">
        <w:numFmt w:val="lowerLetter"/>
        <w:lvlText w:val="%1."/>
        <w:lvlJc w:val="left"/>
      </w:lvl>
    </w:lvlOverride>
  </w:num>
  <w:num w:numId="6" w16cid:durableId="1321157862">
    <w:abstractNumId w:val="1"/>
  </w:num>
  <w:num w:numId="7" w16cid:durableId="127652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5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23"/>
    <w:rsid w:val="000A77E6"/>
    <w:rsid w:val="00167173"/>
    <w:rsid w:val="00193B12"/>
    <w:rsid w:val="002D6E36"/>
    <w:rsid w:val="005D6557"/>
    <w:rsid w:val="007B7C9A"/>
    <w:rsid w:val="007C3323"/>
    <w:rsid w:val="00AE2E66"/>
    <w:rsid w:val="00AE6EAF"/>
    <w:rsid w:val="00D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848F"/>
  <w15:chartTrackingRefBased/>
  <w15:docId w15:val="{9B9DE4B7-4F59-4883-995C-424CCE62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6EAF"/>
    <w:pPr>
      <w:spacing w:before="120" w:after="120"/>
      <w:jc w:val="both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3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3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3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3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3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32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32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32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3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323"/>
    <w:rPr>
      <w:rFonts w:eastAsiaTheme="majorEastAsia" w:cstheme="majorBidi"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323"/>
    <w:rPr>
      <w:rFonts w:eastAsiaTheme="majorEastAsia" w:cstheme="majorBidi"/>
      <w:i/>
      <w:iCs/>
      <w:color w:val="2F5496" w:themeColor="accent1" w:themeShade="BF"/>
      <w:kern w:val="0"/>
      <w:sz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323"/>
    <w:rPr>
      <w:rFonts w:eastAsiaTheme="majorEastAsia" w:cstheme="majorBidi"/>
      <w:color w:val="2F5496" w:themeColor="accent1" w:themeShade="BF"/>
      <w:kern w:val="0"/>
      <w:sz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323"/>
    <w:rPr>
      <w:rFonts w:eastAsiaTheme="majorEastAsia" w:cstheme="majorBidi"/>
      <w:i/>
      <w:iCs/>
      <w:color w:val="595959" w:themeColor="text1" w:themeTint="A6"/>
      <w:kern w:val="0"/>
      <w:sz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323"/>
    <w:rPr>
      <w:rFonts w:eastAsiaTheme="majorEastAsia" w:cstheme="majorBidi"/>
      <w:color w:val="595959" w:themeColor="text1" w:themeTint="A6"/>
      <w:kern w:val="0"/>
      <w:sz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323"/>
    <w:rPr>
      <w:rFonts w:eastAsiaTheme="majorEastAsia" w:cstheme="majorBidi"/>
      <w:i/>
      <w:iCs/>
      <w:color w:val="272727" w:themeColor="text1" w:themeTint="D8"/>
      <w:kern w:val="0"/>
      <w:sz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323"/>
    <w:rPr>
      <w:rFonts w:eastAsiaTheme="majorEastAsia" w:cstheme="majorBidi"/>
      <w:color w:val="272727" w:themeColor="text1" w:themeTint="D8"/>
      <w:kern w:val="0"/>
      <w:sz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C332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32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3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32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C33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323"/>
    <w:rPr>
      <w:rFonts w:ascii="Times New Roman" w:hAnsi="Times New Roman"/>
      <w:i/>
      <w:iCs/>
      <w:color w:val="404040" w:themeColor="text1" w:themeTint="BF"/>
      <w:kern w:val="0"/>
      <w:sz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7C3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3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323"/>
    <w:rPr>
      <w:rFonts w:ascii="Times New Roman" w:hAnsi="Times New Roman"/>
      <w:i/>
      <w:iCs/>
      <w:color w:val="2F5496" w:themeColor="accent1" w:themeShade="BF"/>
      <w:kern w:val="0"/>
      <w:sz w:val="24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C3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Xaveria Diah</dc:creator>
  <cp:keywords/>
  <dc:description/>
  <cp:lastModifiedBy>Xaveria Diah</cp:lastModifiedBy>
  <cp:revision>2</cp:revision>
  <dcterms:created xsi:type="dcterms:W3CDTF">2025-07-16T17:08:00Z</dcterms:created>
  <dcterms:modified xsi:type="dcterms:W3CDTF">2025-07-16T17:55:00Z</dcterms:modified>
</cp:coreProperties>
</file>